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0D16" w14:textId="7A9F192B" w:rsidR="00CE0739" w:rsidRDefault="00E12FFE">
      <w:r>
        <w:t>Non, non et non de Mireille d’</w:t>
      </w:r>
      <w:proofErr w:type="spellStart"/>
      <w:r>
        <w:t>Allancé</w:t>
      </w:r>
      <w:proofErr w:type="spellEnd"/>
    </w:p>
    <w:p w14:paraId="44957956" w14:textId="425134D0" w:rsidR="00E12FFE" w:rsidRDefault="00C31202">
      <w:hyperlink r:id="rId4" w:history="1">
        <w:r w:rsidR="00E12FFE" w:rsidRPr="000B76E7">
          <w:rPr>
            <w:rStyle w:val="Lienhypertexte"/>
          </w:rPr>
          <w:t>https://www.youtube.com/watch?v=1-Csk2bNi4U</w:t>
        </w:r>
      </w:hyperlink>
    </w:p>
    <w:p w14:paraId="4063F324" w14:textId="77777777" w:rsidR="00E12FFE" w:rsidRDefault="00E12FFE"/>
    <w:p w14:paraId="2A5EBB79" w14:textId="77777777" w:rsidR="00E12FFE" w:rsidRDefault="00E12FFE"/>
    <w:p w14:paraId="6993B827" w14:textId="77777777" w:rsidR="00E12FFE" w:rsidRDefault="00E12FFE"/>
    <w:sectPr w:rsidR="00E12FFE" w:rsidSect="00E67D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FE"/>
    <w:rsid w:val="00A51E9E"/>
    <w:rsid w:val="00BF29E8"/>
    <w:rsid w:val="00C31202"/>
    <w:rsid w:val="00C3301F"/>
    <w:rsid w:val="00CE0739"/>
    <w:rsid w:val="00E12FFE"/>
    <w:rsid w:val="00E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06BE"/>
  <w15:chartTrackingRefBased/>
  <w15:docId w15:val="{A1F001FF-9927-4F51-BF7E-C59BD75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2F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2FF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2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-Csk2bNi4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BOUSSEAU</dc:creator>
  <cp:keywords/>
  <dc:description/>
  <cp:lastModifiedBy>Karine BOUSSEAU</cp:lastModifiedBy>
  <cp:revision>2</cp:revision>
  <dcterms:created xsi:type="dcterms:W3CDTF">2020-09-14T07:44:00Z</dcterms:created>
  <dcterms:modified xsi:type="dcterms:W3CDTF">2020-09-14T07:44:00Z</dcterms:modified>
</cp:coreProperties>
</file>