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2F" w:rsidRDefault="000E232F" w:rsidP="000E232F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  <w:r>
        <w:rPr>
          <w:rFonts w:ascii="Century Schoolbook" w:hAnsi="Century Schoolbook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3C8EA" wp14:editId="5EBF8C67">
                <wp:simplePos x="0" y="0"/>
                <wp:positionH relativeFrom="margin">
                  <wp:posOffset>2857500</wp:posOffset>
                </wp:positionH>
                <wp:positionV relativeFrom="paragraph">
                  <wp:posOffset>-314325</wp:posOffset>
                </wp:positionV>
                <wp:extent cx="4152900" cy="2019300"/>
                <wp:effectExtent l="0" t="0" r="19050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193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32F" w:rsidRDefault="000E232F" w:rsidP="000E232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Apprendre une langue étrangère, c’est aussi partir à la rencontre des autres, de leurs cultures : </w:t>
                            </w:r>
                            <w:r w:rsidRPr="004110EE">
                              <w:rPr>
                                <w:b/>
                              </w:rPr>
                              <w:t>C’</w:t>
                            </w:r>
                            <w:r>
                              <w:rPr>
                                <w:b/>
                              </w:rPr>
                              <w:t>est se sentir</w:t>
                            </w:r>
                            <w:r w:rsidRPr="004110E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HUMAIN</w:t>
                            </w:r>
                            <w:r w:rsidRPr="004110EE">
                              <w:rPr>
                                <w:b/>
                              </w:rPr>
                              <w:t> !</w:t>
                            </w:r>
                          </w:p>
                          <w:p w:rsidR="000E232F" w:rsidRDefault="000E232F" w:rsidP="000E232F">
                            <w:pPr>
                              <w:spacing w:line="240" w:lineRule="auto"/>
                            </w:pPr>
                            <w:r>
                              <w:t xml:space="preserve">Cette semaine, nous fêtons toutes les langues : Pour cela, je t’invite à </w:t>
                            </w:r>
                            <w:r w:rsidRPr="008C5310">
                              <w:t>participer au</w:t>
                            </w:r>
                            <w:r w:rsidRPr="004110EE">
                              <w:rPr>
                                <w:b/>
                              </w:rPr>
                              <w:t xml:space="preserve"> </w:t>
                            </w:r>
                            <w:r w:rsidRPr="004B12F6">
                              <w:rPr>
                                <w:b/>
                                <w:u w:val="single"/>
                              </w:rPr>
                              <w:t xml:space="preserve">défi </w:t>
                            </w:r>
                            <w:proofErr w:type="gramStart"/>
                            <w:r w:rsidRPr="004B12F6">
                              <w:rPr>
                                <w:b/>
                                <w:u w:val="single"/>
                              </w:rPr>
                              <w:t>des  mercis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E232F" w:rsidRPr="008C5310" w:rsidRDefault="000E232F" w:rsidP="000E232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Tu trouveras également un choix d’activités à explorer comme tu veux : Amuse-toi bien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C8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left:0;text-align:left;margin-left:225pt;margin-top:-24.75pt;width:32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" fillcolor="#5b9bd5" strokecolor="#41719c" strokeweight="1pt">
                <v:stroke joinstyle="miter"/>
                <v:textbox>
                  <w:txbxContent>
                    <w:p w:rsidR="000E232F" w:rsidRDefault="000E232F" w:rsidP="000E232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Apprendre une langue étrangère, c’est aussi partir à la rencontre des autres, de leurs cultures : </w:t>
                      </w:r>
                      <w:r w:rsidRPr="004110EE">
                        <w:rPr>
                          <w:b/>
                        </w:rPr>
                        <w:t>C’</w:t>
                      </w:r>
                      <w:r>
                        <w:rPr>
                          <w:b/>
                        </w:rPr>
                        <w:t>est se sentir</w:t>
                      </w:r>
                      <w:r w:rsidRPr="004110E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HUMAIN</w:t>
                      </w:r>
                      <w:r w:rsidRPr="004110EE">
                        <w:rPr>
                          <w:b/>
                        </w:rPr>
                        <w:t> !</w:t>
                      </w:r>
                    </w:p>
                    <w:p w:rsidR="000E232F" w:rsidRDefault="000E232F" w:rsidP="000E232F">
                      <w:pPr>
                        <w:spacing w:line="240" w:lineRule="auto"/>
                      </w:pPr>
                      <w:r>
                        <w:t xml:space="preserve">Cette semaine, nous fêtons toutes les langues : Pour cela, je t’invite à </w:t>
                      </w:r>
                      <w:r w:rsidRPr="008C5310">
                        <w:t>participer au</w:t>
                      </w:r>
                      <w:r w:rsidRPr="004110EE">
                        <w:rPr>
                          <w:b/>
                        </w:rPr>
                        <w:t xml:space="preserve"> </w:t>
                      </w:r>
                      <w:r w:rsidRPr="004B12F6">
                        <w:rPr>
                          <w:b/>
                          <w:u w:val="single"/>
                        </w:rPr>
                        <w:t xml:space="preserve">défi </w:t>
                      </w:r>
                      <w:proofErr w:type="gramStart"/>
                      <w:r w:rsidRPr="004B12F6">
                        <w:rPr>
                          <w:b/>
                          <w:u w:val="single"/>
                        </w:rPr>
                        <w:t>des  mercis</w:t>
                      </w:r>
                      <w:proofErr w:type="gramEnd"/>
                      <w:r>
                        <w:t>.</w:t>
                      </w:r>
                    </w:p>
                    <w:p w:rsidR="000E232F" w:rsidRPr="008C5310" w:rsidRDefault="000E232F" w:rsidP="000E232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Tu trouveras également un choix d’activités à explorer comme tu veux : Amuse-toi bien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EC5">
        <w:rPr>
          <w:rFonts w:ascii="Century Schoolbook" w:hAnsi="Century Schoolbook"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 wp14:anchorId="757A2B9F" wp14:editId="6AE87BA7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133725" cy="1409700"/>
            <wp:effectExtent l="0" t="0" r="9525" b="0"/>
            <wp:wrapSquare wrapText="bothSides"/>
            <wp:docPr id="2" name="Image 2" descr="C:\Users\ctardif\AppData\Local\Microsoft\Windows\INetCache\Content.MSO\67270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Microsoft\Windows\INetCache\Content.MSO\67270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32F" w:rsidRDefault="000E232F" w:rsidP="000E232F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</w:p>
    <w:p w:rsidR="000E232F" w:rsidRPr="00B90EC5" w:rsidRDefault="000E232F" w:rsidP="000E232F">
      <w:pPr>
        <w:jc w:val="center"/>
        <w:rPr>
          <w:rFonts w:ascii="Century Schoolbook" w:hAnsi="Century Schoolbook"/>
          <w:sz w:val="36"/>
          <w:szCs w:val="36"/>
        </w:rPr>
      </w:pPr>
    </w:p>
    <w:p w:rsidR="000E232F" w:rsidRDefault="000E232F" w:rsidP="000E232F">
      <w:pPr>
        <w:rPr>
          <w:rFonts w:ascii="Tempus Sans ITC" w:hAnsi="Tempus Sans ITC"/>
          <w:b/>
          <w:sz w:val="44"/>
          <w:szCs w:val="44"/>
          <w:u w:val="single"/>
        </w:rPr>
      </w:pPr>
    </w:p>
    <w:p w:rsidR="000E232F" w:rsidRDefault="000E232F" w:rsidP="000E232F">
      <w:pPr>
        <w:jc w:val="center"/>
        <w:rPr>
          <w:rFonts w:ascii="Tempus Sans ITC" w:hAnsi="Tempus Sans ITC"/>
          <w:b/>
          <w:sz w:val="44"/>
          <w:szCs w:val="44"/>
          <w:u w:val="single"/>
        </w:rPr>
      </w:pP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B079" wp14:editId="746B0711">
                <wp:simplePos x="0" y="0"/>
                <wp:positionH relativeFrom="column">
                  <wp:posOffset>4410075</wp:posOffset>
                </wp:positionH>
                <wp:positionV relativeFrom="paragraph">
                  <wp:posOffset>53340</wp:posOffset>
                </wp:positionV>
                <wp:extent cx="266700" cy="285750"/>
                <wp:effectExtent l="19050" t="0" r="38100" b="38100"/>
                <wp:wrapNone/>
                <wp:docPr id="9" name="Cœ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070FD" id="Cœur 9" o:spid="_x0000_s1026" style="position:absolute;margin-left:347.25pt;margin-top:4.2pt;width:21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B13C8" wp14:editId="6332BC31">
                <wp:simplePos x="0" y="0"/>
                <wp:positionH relativeFrom="column">
                  <wp:posOffset>1981200</wp:posOffset>
                </wp:positionH>
                <wp:positionV relativeFrom="paragraph">
                  <wp:posOffset>75565</wp:posOffset>
                </wp:positionV>
                <wp:extent cx="266700" cy="285750"/>
                <wp:effectExtent l="19050" t="0" r="38100" b="38100"/>
                <wp:wrapNone/>
                <wp:docPr id="10" name="Cœ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F16B" id="Cœur 10" o:spid="_x0000_s1026" style="position:absolute;margin-left:156pt;margin-top:5.95pt;width:2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sz w:val="44"/>
          <w:szCs w:val="44"/>
          <w:u w:val="single"/>
        </w:rPr>
        <w:t>Le défi des mercis</w:t>
      </w:r>
    </w:p>
    <w:p w:rsidR="000E232F" w:rsidRPr="00DD6E40" w:rsidRDefault="000E232F" w:rsidP="000E2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E40">
        <w:rPr>
          <w:rFonts w:cstheme="minorHAnsi"/>
        </w:rPr>
        <w:t>Dans la situation actuelle, les mots gentils prennent encore plus de sens, on en a besoin. Dans beaucoup de régions on dit merci le soir, par exemple, au personnel soignant en</w:t>
      </w:r>
    </w:p>
    <w:p w:rsidR="000E232F" w:rsidRPr="00DD6E40" w:rsidRDefault="000E232F" w:rsidP="000E2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D6E40">
        <w:rPr>
          <w:rFonts w:cstheme="minorHAnsi"/>
        </w:rPr>
        <w:t>applaudissant</w:t>
      </w:r>
      <w:proofErr w:type="gramEnd"/>
      <w:r w:rsidRPr="00DD6E40">
        <w:rPr>
          <w:rFonts w:cstheme="minorHAnsi"/>
        </w:rPr>
        <w:t>…</w:t>
      </w:r>
      <w:r w:rsidRPr="00DD6E40">
        <w:rPr>
          <w:rFonts w:eastAsia="CIDFont+F4" w:cstheme="minorHAnsi"/>
        </w:rPr>
        <w:t xml:space="preserve"> </w:t>
      </w:r>
      <w:r w:rsidRPr="00DD6E40">
        <w:rPr>
          <w:rFonts w:cstheme="minorHAnsi"/>
        </w:rPr>
        <w:t>Cette semaine nous allons faire une grande chaîne solidaire de mercis</w:t>
      </w:r>
    </w:p>
    <w:p w:rsidR="000E232F" w:rsidRPr="00DD6E40" w:rsidRDefault="00066DA0" w:rsidP="000E232F">
      <w:pPr>
        <w:rPr>
          <w:rFonts w:cstheme="minorHAnsi"/>
        </w:rPr>
      </w:pPr>
      <w:r w:rsidRPr="00DD6E40">
        <w:rPr>
          <w:rStyle w:val="Lienhypertexte"/>
          <w:rFonts w:cstheme="minorHAnsi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1202690</wp:posOffset>
            </wp:positionV>
            <wp:extent cx="847725" cy="847725"/>
            <wp:effectExtent l="0" t="0" r="9525" b="9525"/>
            <wp:wrapSquare wrapText="bothSides"/>
            <wp:docPr id="1" name="Image 1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232F" w:rsidRPr="00DD6E40">
        <w:rPr>
          <w:rFonts w:cstheme="minorHAnsi"/>
        </w:rPr>
        <w:t>dans</w:t>
      </w:r>
      <w:proofErr w:type="gramEnd"/>
      <w:r w:rsidR="000E232F" w:rsidRPr="00DD6E40">
        <w:rPr>
          <w:rFonts w:cstheme="minorHAnsi"/>
        </w:rPr>
        <w:t xml:space="preserve"> toutes les langues du monde. Cherche un </w:t>
      </w:r>
      <w:r w:rsidR="000E232F" w:rsidRPr="00DD6E40">
        <w:rPr>
          <w:rFonts w:cstheme="minorHAnsi"/>
          <w:b/>
        </w:rPr>
        <w:t>merci</w:t>
      </w:r>
      <w:r w:rsidR="000E232F" w:rsidRPr="00DD6E40">
        <w:rPr>
          <w:rFonts w:cstheme="minorHAnsi"/>
        </w:rPr>
        <w:t xml:space="preserve"> qui te plait, écris-le puis décore-le de toutes les couleurs (Sur un support de ton choix, tu peux aussi coller du tissu, des boutons, des graines… Laisse libre court à ta créativité !). Envoie-moi la photo de ta réalisation à l’adresse suivante : </w:t>
      </w:r>
      <w:hyperlink r:id="rId7" w:history="1">
        <w:r w:rsidR="000E232F" w:rsidRPr="00DD6E40">
          <w:rPr>
            <w:rStyle w:val="Lienhypertexte"/>
            <w:rFonts w:cstheme="minorHAnsi"/>
          </w:rPr>
          <w:t>cpd.lv16@ac-poitiers.fr</w:t>
        </w:r>
      </w:hyperlink>
      <w:r w:rsidR="000E232F" w:rsidRPr="00DD6E40">
        <w:rPr>
          <w:rFonts w:cstheme="minorHAnsi"/>
        </w:rPr>
        <w:t xml:space="preserve">  Quand j’aurai reçu tous vos mercis, je les enverrai à vos écoles mais aussi aux hôpitaux, au centre de tri des déchets, aux facteurs… </w:t>
      </w:r>
    </w:p>
    <w:p w:rsidR="000E232F" w:rsidRDefault="000E232F" w:rsidP="000E232F">
      <w:pPr>
        <w:ind w:firstLine="36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Exemple de mercis : </w:t>
      </w:r>
      <w:hyperlink r:id="rId8" w:history="1">
        <w:r w:rsidRPr="00E42F2D">
          <w:rPr>
            <w:rStyle w:val="Lienhypertexte"/>
            <w:rFonts w:cstheme="minorHAnsi"/>
            <w:sz w:val="28"/>
            <w:szCs w:val="28"/>
          </w:rPr>
          <w:t>ici</w:t>
        </w:r>
      </w:hyperlink>
    </w:p>
    <w:p w:rsidR="000E232F" w:rsidRPr="00E42F2D" w:rsidRDefault="000E232F" w:rsidP="000E232F">
      <w:pPr>
        <w:rPr>
          <w:rFonts w:cstheme="minorHAnsi"/>
          <w:sz w:val="16"/>
          <w:szCs w:val="16"/>
        </w:rPr>
      </w:pPr>
    </w:p>
    <w:p w:rsidR="000E232F" w:rsidRPr="00F80055" w:rsidRDefault="000E232F" w:rsidP="000E232F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 w:rsidRPr="00F80055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se documenter.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232F" w:rsidTr="004F6919">
        <w:trPr>
          <w:trHeight w:val="1741"/>
        </w:trPr>
        <w:tc>
          <w:tcPr>
            <w:tcW w:w="5228" w:type="dxa"/>
          </w:tcPr>
          <w:p w:rsidR="000E232F" w:rsidRDefault="000E232F" w:rsidP="004F6919">
            <w:r w:rsidRPr="0092094C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57E5A62" wp14:editId="4B5E21AA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76200</wp:posOffset>
                  </wp:positionV>
                  <wp:extent cx="933450" cy="933450"/>
                  <wp:effectExtent l="0" t="0" r="0" b="0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Visionne cette vidéo : </w:t>
            </w:r>
            <w:hyperlink r:id="rId10" w:history="1">
              <w:r w:rsidRPr="0092094C">
                <w:rPr>
                  <w:rStyle w:val="Lienhypertexte"/>
                </w:rPr>
                <w:t>ici</w:t>
              </w:r>
            </w:hyperlink>
          </w:p>
          <w:p w:rsidR="000E232F" w:rsidRDefault="000E232F" w:rsidP="004F6919"/>
        </w:tc>
        <w:tc>
          <w:tcPr>
            <w:tcW w:w="5228" w:type="dxa"/>
          </w:tcPr>
          <w:p w:rsidR="000E232F" w:rsidRDefault="000E232F" w:rsidP="004F6919">
            <w:r w:rsidRPr="00BD5B21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53E5C35" wp14:editId="74645B35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9525</wp:posOffset>
                  </wp:positionV>
                  <wp:extent cx="866775" cy="866775"/>
                  <wp:effectExtent l="0" t="0" r="9525" b="9525"/>
                  <wp:wrapSquare wrapText="bothSides"/>
                  <wp:docPr id="14" name="Image 14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Puis réponds aux questions </w:t>
            </w:r>
            <w:hyperlink r:id="rId12" w:anchor="/Exercice/738MR6" w:history="1">
              <w:r>
                <w:rPr>
                  <w:rStyle w:val="Lienhypertexte"/>
                </w:rPr>
                <w:t>là</w:t>
              </w:r>
            </w:hyperlink>
            <w:r>
              <w:t xml:space="preserve">  </w:t>
            </w:r>
          </w:p>
          <w:p w:rsidR="000E232F" w:rsidRDefault="000E232F" w:rsidP="004F6919">
            <w:r>
              <w:t>(N’oublie pas de noter le code ta copie pour avoir accès à ta correction à partir du 11 mai)</w:t>
            </w:r>
          </w:p>
          <w:p w:rsidR="000E232F" w:rsidRDefault="000E232F" w:rsidP="004F6919"/>
          <w:p w:rsidR="000E232F" w:rsidRDefault="000E232F" w:rsidP="004F6919">
            <w:r>
              <w:t xml:space="preserve">Code du quizz : </w:t>
            </w:r>
            <w:r>
              <w:rPr>
                <w:b/>
              </w:rPr>
              <w:t>738MR6</w:t>
            </w:r>
            <w:r w:rsidRPr="00BD5B21">
              <w:rPr>
                <w:b/>
              </w:rPr>
              <w:t xml:space="preserve"> </w:t>
            </w:r>
          </w:p>
        </w:tc>
      </w:tr>
    </w:tbl>
    <w:p w:rsidR="000E232F" w:rsidRPr="00E42F2D" w:rsidRDefault="000E232F" w:rsidP="000E232F">
      <w:pPr>
        <w:rPr>
          <w:sz w:val="16"/>
          <w:szCs w:val="16"/>
        </w:rPr>
      </w:pPr>
    </w:p>
    <w:p w:rsidR="000E232F" w:rsidRPr="00F80055" w:rsidRDefault="000E232F" w:rsidP="000E232F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 w:rsidRPr="00F80055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Chercher.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232F" w:rsidTr="004F6919">
        <w:tc>
          <w:tcPr>
            <w:tcW w:w="5228" w:type="dxa"/>
          </w:tcPr>
          <w:p w:rsidR="000E232F" w:rsidRDefault="000E232F" w:rsidP="004F6919">
            <w:r w:rsidRPr="002A3A94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90BE721" wp14:editId="68AEC5F6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228600</wp:posOffset>
                  </wp:positionV>
                  <wp:extent cx="933450" cy="933450"/>
                  <wp:effectExtent l="0" t="0" r="0" b="0"/>
                  <wp:wrapSquare wrapText="bothSides"/>
                  <wp:docPr id="7" name="Image 7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Visionne cette vidéo : </w:t>
            </w:r>
            <w:hyperlink r:id="rId14" w:history="1">
              <w:r w:rsidRPr="002A3A94">
                <w:rPr>
                  <w:rStyle w:val="Lienhypertexte"/>
                </w:rPr>
                <w:t>ici</w:t>
              </w:r>
            </w:hyperlink>
          </w:p>
        </w:tc>
        <w:tc>
          <w:tcPr>
            <w:tcW w:w="5228" w:type="dxa"/>
          </w:tcPr>
          <w:p w:rsidR="000E232F" w:rsidRDefault="000E232F" w:rsidP="004F6919">
            <w:r>
              <w:t xml:space="preserve">Puis cherche des mots d’origine étrangère utilisés en Français. Envoie tes réponses à </w:t>
            </w:r>
            <w:r w:rsidRPr="002A3A94">
              <w:rPr>
                <w:color w:val="FF0000"/>
              </w:rPr>
              <w:t>cpd.lv16@ac-poitiers.fr</w:t>
            </w:r>
          </w:p>
          <w:p w:rsidR="000E232F" w:rsidRDefault="000E232F" w:rsidP="004F6919">
            <w:r w:rsidRPr="002A3A94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3ED5A91" wp14:editId="13B82B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15875</wp:posOffset>
                  </wp:positionV>
                  <wp:extent cx="923925" cy="923925"/>
                  <wp:effectExtent l="0" t="0" r="9525" b="9525"/>
                  <wp:wrapSquare wrapText="bothSides"/>
                  <wp:docPr id="8" name="Image 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232F" w:rsidRDefault="000E232F" w:rsidP="004F6919"/>
          <w:p w:rsidR="000E232F" w:rsidRDefault="000E232F" w:rsidP="004F6919">
            <w:r>
              <w:t xml:space="preserve">Coup de pouce : </w:t>
            </w:r>
            <w:hyperlink r:id="rId16" w:history="1">
              <w:r w:rsidRPr="002A3A94">
                <w:rPr>
                  <w:rStyle w:val="Lienhypertexte"/>
                </w:rPr>
                <w:t>ici</w:t>
              </w:r>
            </w:hyperlink>
            <w:r>
              <w:t xml:space="preserve">    </w:t>
            </w:r>
          </w:p>
        </w:tc>
      </w:tr>
    </w:tbl>
    <w:p w:rsidR="000E232F" w:rsidRPr="00E42F2D" w:rsidRDefault="000E232F" w:rsidP="000E232F">
      <w:pPr>
        <w:rPr>
          <w:sz w:val="16"/>
          <w:szCs w:val="16"/>
        </w:rPr>
      </w:pPr>
      <w:r w:rsidRPr="00E42F2D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B5FB6B4" wp14:editId="41F0CE50">
            <wp:simplePos x="0" y="0"/>
            <wp:positionH relativeFrom="margin">
              <wp:posOffset>5533390</wp:posOffset>
            </wp:positionH>
            <wp:positionV relativeFrom="paragraph">
              <wp:posOffset>21590</wp:posOffset>
            </wp:positionV>
            <wp:extent cx="962025" cy="962025"/>
            <wp:effectExtent l="0" t="0" r="9525" b="9525"/>
            <wp:wrapSquare wrapText="bothSides"/>
            <wp:docPr id="16" name="Image 16" descr="C:\Users\ctardif\AppData\Local\Temp\fram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ardif\AppData\Local\Temp\frame-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32F" w:rsidRPr="00F80055" w:rsidRDefault="000E232F" w:rsidP="000E232F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 w:rsidRPr="00F80055"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Cuisiner</w:t>
      </w:r>
    </w:p>
    <w:p w:rsidR="000E232F" w:rsidRDefault="000E232F" w:rsidP="000E232F">
      <w:r>
        <w:t xml:space="preserve">Tu trouveras des recettes venues d’Espagne, du Mexique, d’Inde, d’Australie ou du Maghreb </w:t>
      </w:r>
      <w:hyperlink r:id="rId18" w:history="1">
        <w:r w:rsidRPr="00E42F2D">
          <w:rPr>
            <w:rStyle w:val="Lienhypertexte"/>
          </w:rPr>
          <w:t>ici</w:t>
        </w:r>
      </w:hyperlink>
    </w:p>
    <w:p w:rsidR="00DD6E40" w:rsidRDefault="000E232F" w:rsidP="00B11049">
      <w:pPr>
        <w:rPr>
          <w:noProof/>
          <w:lang w:eastAsia="fr-FR"/>
        </w:rPr>
      </w:pPr>
      <w:r>
        <w:t>Envoie tes réponses ou les photos de tes réalisations à ton enseignant(e).</w:t>
      </w:r>
      <w:r w:rsidRPr="00D16191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</w:p>
    <w:p w:rsidR="00DD6E40" w:rsidRPr="00F80055" w:rsidRDefault="00DD6E40" w:rsidP="00DD6E40">
      <w:pPr>
        <w:pStyle w:val="Paragraphedeliste"/>
        <w:numPr>
          <w:ilvl w:val="0"/>
          <w:numId w:val="1"/>
        </w:numPr>
        <w:rPr>
          <w:rFonts w:ascii="Agency FB" w:hAnsi="Agency FB"/>
          <w:color w:val="2E74B5" w:themeColor="accent1" w:themeShade="BF"/>
          <w:sz w:val="32"/>
          <w:szCs w:val="32"/>
        </w:rPr>
      </w:pPr>
      <w:r>
        <w:rPr>
          <w:rFonts w:ascii="Agency FB" w:hAnsi="Agency FB"/>
          <w:color w:val="2E74B5" w:themeColor="accent1" w:themeShade="BF"/>
          <w:sz w:val="32"/>
          <w:szCs w:val="32"/>
          <w:highlight w:val="yellow"/>
        </w:rPr>
        <w:t>Activité : Chanter</w:t>
      </w:r>
    </w:p>
    <w:p w:rsidR="00DD6E40" w:rsidRDefault="00DD6E40" w:rsidP="00DD6E40">
      <w:r w:rsidRPr="00DD6E40">
        <w:rPr>
          <w:rStyle w:val="Lienhypertexte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-322580</wp:posOffset>
            </wp:positionV>
            <wp:extent cx="781050" cy="781050"/>
            <wp:effectExtent l="0" t="0" r="0" b="0"/>
            <wp:wrapSquare wrapText="bothSides"/>
            <wp:docPr id="5" name="Image 5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Chante un hommage aux langues du monde avec les </w:t>
      </w:r>
      <w:proofErr w:type="spellStart"/>
      <w:r>
        <w:t>Enfantastiques</w:t>
      </w:r>
      <w:proofErr w:type="spellEnd"/>
      <w:r>
        <w:t xml:space="preserve">  </w:t>
      </w:r>
      <w:hyperlink r:id="rId20" w:history="1">
        <w:r>
          <w:rPr>
            <w:rStyle w:val="Lienhypertexte"/>
          </w:rPr>
          <w:t>une langue arc-en-ciel</w:t>
        </w:r>
      </w:hyperlink>
      <w:r>
        <w:rPr>
          <w:rStyle w:val="Lienhypertexte"/>
        </w:rPr>
        <w:t xml:space="preserve">  </w:t>
      </w:r>
    </w:p>
    <w:p w:rsidR="00762596" w:rsidRDefault="00DD6E40" w:rsidP="00B1104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F30D90D" wp14:editId="4003B7AA">
            <wp:simplePos x="0" y="0"/>
            <wp:positionH relativeFrom="margin">
              <wp:posOffset>6281420</wp:posOffset>
            </wp:positionH>
            <wp:positionV relativeFrom="paragraph">
              <wp:posOffset>160020</wp:posOffset>
            </wp:positionV>
            <wp:extent cx="508883" cy="508883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Envoie tes réponses ou les photos de tes réalisations à ton enseignant(e).</w:t>
      </w:r>
      <w:r w:rsidRPr="00D16191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 w:rsidR="000E232F">
        <w:rPr>
          <w:noProof/>
          <w:lang w:eastAsia="fr-FR"/>
        </w:rPr>
        <w:tab/>
      </w:r>
      <w:bookmarkStart w:id="0" w:name="_GoBack"/>
      <w:bookmarkEnd w:id="0"/>
    </w:p>
    <w:sectPr w:rsidR="00762596" w:rsidSect="00DD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1CE"/>
    <w:multiLevelType w:val="hybridMultilevel"/>
    <w:tmpl w:val="6D8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F"/>
    <w:rsid w:val="00066DA0"/>
    <w:rsid w:val="000E232F"/>
    <w:rsid w:val="00132EDB"/>
    <w:rsid w:val="004D0630"/>
    <w:rsid w:val="00735EC3"/>
    <w:rsid w:val="00762596"/>
    <w:rsid w:val="00B11049"/>
    <w:rsid w:val="00D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F92F"/>
  <w15:chartTrackingRefBased/>
  <w15:docId w15:val="{9AC4CD16-46BE-4EDA-B9EC-037428F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232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E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32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E2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reepik.com/vecteurs-libre/merci-dans-differentes-langues-fond_988283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blogs16.ac-poitiers.fr/lve/files/2020/04/Recettes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mailto:cpd.lv16@ac-poitiers.fr" TargetMode="External"/><Relationship Id="rId12" Type="http://schemas.openxmlformats.org/officeDocument/2006/relationships/hyperlink" Target="https://www.quiziniere.com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nseignants.lumni.fr/fiche-media/00000002133/les-mots-d-origine-etrangere.html" TargetMode="External"/><Relationship Id="rId20" Type="http://schemas.openxmlformats.org/officeDocument/2006/relationships/hyperlink" Target="https://www.youtube.com/watch?v=M_PZYTVTSn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dcVlGR8N2c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4TBB77KLn9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5</cp:revision>
  <cp:lastPrinted>2020-05-04T08:13:00Z</cp:lastPrinted>
  <dcterms:created xsi:type="dcterms:W3CDTF">2020-04-24T06:38:00Z</dcterms:created>
  <dcterms:modified xsi:type="dcterms:W3CDTF">2020-05-04T08:14:00Z</dcterms:modified>
</cp:coreProperties>
</file>