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BA" w:rsidRPr="00B33D25" w:rsidRDefault="003A30BA" w:rsidP="003A30BA">
      <w:pPr>
        <w:ind w:left="708" w:firstLine="708"/>
        <w:rPr>
          <w:b/>
          <w:sz w:val="40"/>
          <w:szCs w:val="40"/>
        </w:rPr>
      </w:pPr>
      <w:r w:rsidRPr="00B33D25">
        <w:rPr>
          <w:b/>
          <w:noProof/>
          <w:sz w:val="40"/>
          <w:szCs w:val="40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17F42F1" wp14:editId="4A37FCC7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3D25">
        <w:rPr>
          <w:b/>
          <w:sz w:val="40"/>
          <w:szCs w:val="40"/>
        </w:rPr>
        <w:t>Planning hebdomadaire anglais CM</w:t>
      </w:r>
      <w:r>
        <w:rPr>
          <w:b/>
          <w:sz w:val="40"/>
          <w:szCs w:val="40"/>
        </w:rPr>
        <w:t>2/ semaine 11</w:t>
      </w:r>
    </w:p>
    <w:p w:rsidR="003A30BA" w:rsidRDefault="003A30BA" w:rsidP="003A30BA">
      <w:pPr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>
        <w:rPr>
          <w:b/>
          <w:color w:val="FF0000"/>
        </w:rPr>
        <w:t xml:space="preserve"> Apprendre ou revoir la date</w:t>
      </w:r>
    </w:p>
    <w:p w:rsidR="003A30BA" w:rsidRDefault="003A30BA" w:rsidP="003A30BA">
      <w:pPr>
        <w:rPr>
          <w:b/>
          <w:color w:val="00B050"/>
        </w:rPr>
      </w:pPr>
      <w:r w:rsidRPr="002878BD">
        <w:rPr>
          <w:b/>
          <w:noProof/>
          <w:color w:val="0070C0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0E94757" wp14:editId="7062C7C5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1076325" cy="1076325"/>
            <wp:effectExtent l="0" t="0" r="9525" b="9525"/>
            <wp:wrapSquare wrapText="bothSides"/>
            <wp:docPr id="6" name="Image 6" descr="C:\Users\ctardif\AppData\Local\Microsoft\Windows\INetCache\Content.MSO\619827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ardif\AppData\Local\Microsoft\Windows\INetCache\Content.MSO\619827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54F">
        <w:rPr>
          <w:b/>
          <w:color w:val="00B050"/>
          <w:u w:val="single"/>
        </w:rPr>
        <w:t>Format hybride :</w:t>
      </w:r>
      <w:r w:rsidRPr="0050354F">
        <w:rPr>
          <w:b/>
          <w:color w:val="00B050"/>
        </w:rPr>
        <w:t xml:space="preserve"> un même thème décliné suivant le mode d’enseignement</w:t>
      </w:r>
    </w:p>
    <w:p w:rsidR="003A30BA" w:rsidRPr="00B33D25" w:rsidRDefault="003A30BA" w:rsidP="003A30BA">
      <w:pPr>
        <w:rPr>
          <w:b/>
          <w:color w:val="00B050"/>
        </w:rPr>
      </w:pPr>
      <w:r w:rsidRPr="002878BD">
        <w:rPr>
          <w:b/>
          <w:color w:val="0070C0"/>
          <w:sz w:val="24"/>
          <w:szCs w:val="24"/>
        </w:rPr>
        <w:t xml:space="preserve">L’idée de ce planning est de proposer des activités complémentaires pour </w:t>
      </w:r>
      <w:r>
        <w:rPr>
          <w:b/>
          <w:color w:val="0070C0"/>
          <w:sz w:val="24"/>
          <w:szCs w:val="24"/>
        </w:rPr>
        <w:t>tous. A la maison, tu auras le temps pour t’entraîner individuellement.</w:t>
      </w:r>
      <w:r w:rsidRPr="002878BD">
        <w:rPr>
          <w:b/>
          <w:color w:val="0070C0"/>
          <w:sz w:val="24"/>
          <w:szCs w:val="24"/>
        </w:rPr>
        <w:t xml:space="preserve"> En classe, les langues serviront surtout à rythmer des temps forts dans la journée. 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819"/>
        <w:gridCol w:w="4519"/>
        <w:gridCol w:w="4430"/>
      </w:tblGrid>
      <w:tr w:rsidR="003A30BA" w:rsidRPr="002878BD" w:rsidTr="00424708">
        <w:tc>
          <w:tcPr>
            <w:tcW w:w="1819" w:type="dxa"/>
            <w:shd w:val="clear" w:color="auto" w:fill="D9D9D9" w:themeFill="background1" w:themeFillShade="D9"/>
          </w:tcPr>
          <w:p w:rsidR="003A30BA" w:rsidRPr="002878BD" w:rsidRDefault="003A30BA" w:rsidP="007A5396">
            <w:pPr>
              <w:rPr>
                <w:sz w:val="28"/>
                <w:szCs w:val="28"/>
              </w:rPr>
            </w:pPr>
          </w:p>
        </w:tc>
        <w:tc>
          <w:tcPr>
            <w:tcW w:w="4519" w:type="dxa"/>
            <w:shd w:val="clear" w:color="auto" w:fill="D9D9D9" w:themeFill="background1" w:themeFillShade="D9"/>
          </w:tcPr>
          <w:p w:rsidR="003A30BA" w:rsidRPr="002878BD" w:rsidRDefault="003A30BA" w:rsidP="007A5396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A la maison</w:t>
            </w:r>
          </w:p>
        </w:tc>
        <w:tc>
          <w:tcPr>
            <w:tcW w:w="4430" w:type="dxa"/>
            <w:shd w:val="clear" w:color="auto" w:fill="D9D9D9" w:themeFill="background1" w:themeFillShade="D9"/>
          </w:tcPr>
          <w:p w:rsidR="003A30BA" w:rsidRPr="002878BD" w:rsidRDefault="003A30BA" w:rsidP="007A5396">
            <w:pPr>
              <w:jc w:val="center"/>
              <w:rPr>
                <w:b/>
                <w:sz w:val="28"/>
                <w:szCs w:val="28"/>
              </w:rPr>
            </w:pPr>
            <w:r w:rsidRPr="002878BD">
              <w:rPr>
                <w:b/>
                <w:sz w:val="28"/>
                <w:szCs w:val="28"/>
              </w:rPr>
              <w:t>En classe</w:t>
            </w:r>
          </w:p>
        </w:tc>
      </w:tr>
      <w:tr w:rsidR="00271556" w:rsidRPr="002878BD" w:rsidTr="00424708">
        <w:trPr>
          <w:trHeight w:val="1594"/>
        </w:trPr>
        <w:tc>
          <w:tcPr>
            <w:tcW w:w="1819" w:type="dxa"/>
          </w:tcPr>
          <w:p w:rsidR="00271556" w:rsidRPr="002878BD" w:rsidRDefault="00271556" w:rsidP="007A53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Lun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271556" w:rsidRPr="002878BD" w:rsidRDefault="00271556" w:rsidP="007A539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découvrir et comprendre</w:t>
            </w:r>
          </w:p>
        </w:tc>
        <w:tc>
          <w:tcPr>
            <w:tcW w:w="8949" w:type="dxa"/>
            <w:gridSpan w:val="2"/>
          </w:tcPr>
          <w:p w:rsidR="00271556" w:rsidRPr="002878BD" w:rsidRDefault="00271556" w:rsidP="00D866BE">
            <w:pPr>
              <w:ind w:left="720"/>
              <w:contextualSpacing/>
              <w:rPr>
                <w:sz w:val="28"/>
                <w:szCs w:val="28"/>
              </w:rPr>
            </w:pPr>
            <w:r w:rsidRPr="00D866BE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7E6C2401" wp14:editId="15AE27E9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</wp:posOffset>
                  </wp:positionV>
                  <wp:extent cx="1066800" cy="1066800"/>
                  <wp:effectExtent l="0" t="0" r="0" b="0"/>
                  <wp:wrapSquare wrapText="bothSides"/>
                  <wp:docPr id="1" name="Image 1" descr="C:\Users\ctardif\AppData\Local\Temp\frame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878BD">
              <w:rPr>
                <w:sz w:val="28"/>
                <w:szCs w:val="28"/>
              </w:rPr>
              <w:t xml:space="preserve"> Regarde cette vidéo qui te présente </w:t>
            </w:r>
            <w:r>
              <w:rPr>
                <w:sz w:val="28"/>
                <w:szCs w:val="28"/>
              </w:rPr>
              <w:t xml:space="preserve"> comment </w:t>
            </w:r>
            <w:hyperlink r:id="rId7" w:history="1">
              <w:r>
                <w:rPr>
                  <w:rStyle w:val="Lienhypertexte"/>
                  <w:sz w:val="28"/>
                  <w:szCs w:val="28"/>
                </w:rPr>
                <w:t>dire et écrire la</w:t>
              </w:r>
              <w:r>
                <w:rPr>
                  <w:rStyle w:val="Lienhypertexte"/>
                  <w:sz w:val="28"/>
                  <w:szCs w:val="28"/>
                </w:rPr>
                <w:t xml:space="preserve"> </w:t>
              </w:r>
              <w:r>
                <w:rPr>
                  <w:rStyle w:val="Lienhypertexte"/>
                  <w:sz w:val="28"/>
                  <w:szCs w:val="28"/>
                </w:rPr>
                <w:t>d</w:t>
              </w:r>
              <w:r>
                <w:rPr>
                  <w:rStyle w:val="Lienhypertexte"/>
                  <w:sz w:val="28"/>
                  <w:szCs w:val="28"/>
                </w:rPr>
                <w:t>a</w:t>
              </w:r>
              <w:r>
                <w:rPr>
                  <w:rStyle w:val="Lienhypertexte"/>
                  <w:sz w:val="28"/>
                  <w:szCs w:val="28"/>
                </w:rPr>
                <w:t>te</w:t>
              </w:r>
            </w:hyperlink>
          </w:p>
          <w:p w:rsidR="00271556" w:rsidRPr="002878BD" w:rsidRDefault="00271556" w:rsidP="007A5396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 </w:t>
            </w:r>
          </w:p>
        </w:tc>
      </w:tr>
      <w:tr w:rsidR="003A30BA" w:rsidRPr="002878BD" w:rsidTr="00424708">
        <w:trPr>
          <w:trHeight w:val="585"/>
        </w:trPr>
        <w:tc>
          <w:tcPr>
            <w:tcW w:w="1819" w:type="dxa"/>
            <w:vMerge w:val="restart"/>
          </w:tcPr>
          <w:p w:rsidR="003A30BA" w:rsidRPr="002878BD" w:rsidRDefault="003A30BA" w:rsidP="007A539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Mar</w:t>
            </w:r>
            <w:r w:rsidRPr="002878BD">
              <w:rPr>
                <w:b/>
                <w:sz w:val="28"/>
                <w:szCs w:val="28"/>
                <w:u w:val="single"/>
              </w:rPr>
              <w:t>di</w:t>
            </w:r>
          </w:p>
          <w:p w:rsidR="003A30BA" w:rsidRPr="002878BD" w:rsidRDefault="003A30BA" w:rsidP="007A539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écouter et répéter</w:t>
            </w:r>
          </w:p>
        </w:tc>
        <w:tc>
          <w:tcPr>
            <w:tcW w:w="8949" w:type="dxa"/>
            <w:gridSpan w:val="2"/>
          </w:tcPr>
          <w:p w:rsidR="003A30BA" w:rsidRPr="002878BD" w:rsidRDefault="00271556" w:rsidP="00D866BE">
            <w:pPr>
              <w:rPr>
                <w:sz w:val="28"/>
                <w:szCs w:val="28"/>
              </w:rPr>
            </w:pPr>
            <w:r w:rsidRPr="0027155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</wp:posOffset>
                  </wp:positionV>
                  <wp:extent cx="1257300" cy="1257300"/>
                  <wp:effectExtent l="0" t="0" r="0" b="0"/>
                  <wp:wrapSquare wrapText="bothSides"/>
                  <wp:docPr id="12" name="Image 12" descr="C:\Users\ctardif\AppData\Local\Temp\frame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tardif\AppData\Local\Temp\frame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30BA" w:rsidRPr="002878BD">
              <w:rPr>
                <w:sz w:val="28"/>
                <w:szCs w:val="28"/>
              </w:rPr>
              <w:t xml:space="preserve">Aujourd’hui, entrainez-vous à </w:t>
            </w:r>
            <w:r w:rsidR="00D866BE">
              <w:rPr>
                <w:sz w:val="28"/>
                <w:szCs w:val="28"/>
              </w:rPr>
              <w:t xml:space="preserve">dire la date du jour </w:t>
            </w:r>
            <w:hyperlink r:id="rId9" w:history="1">
              <w:r w:rsidR="003A30BA" w:rsidRPr="002878BD">
                <w:rPr>
                  <w:rStyle w:val="Lienhypertexte"/>
                  <w:sz w:val="28"/>
                  <w:szCs w:val="28"/>
                </w:rPr>
                <w:t>i</w:t>
              </w:r>
              <w:r w:rsidR="003A30BA" w:rsidRPr="002878BD">
                <w:rPr>
                  <w:rStyle w:val="Lienhypertexte"/>
                  <w:sz w:val="28"/>
                  <w:szCs w:val="28"/>
                </w:rPr>
                <w:t>c</w:t>
              </w:r>
              <w:r w:rsidR="003A30BA" w:rsidRPr="002878BD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</w:tc>
      </w:tr>
      <w:tr w:rsidR="003A30BA" w:rsidRPr="002878BD" w:rsidTr="00424708">
        <w:trPr>
          <w:trHeight w:val="585"/>
        </w:trPr>
        <w:tc>
          <w:tcPr>
            <w:tcW w:w="1819" w:type="dxa"/>
            <w:vMerge/>
          </w:tcPr>
          <w:p w:rsidR="003A30BA" w:rsidRPr="002878BD" w:rsidRDefault="003A30BA" w:rsidP="007A539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519" w:type="dxa"/>
          </w:tcPr>
          <w:p w:rsidR="003A30BA" w:rsidRPr="002878BD" w:rsidRDefault="003A30BA" w:rsidP="00D866BE">
            <w:pPr>
              <w:rPr>
                <w:sz w:val="28"/>
                <w:szCs w:val="28"/>
              </w:rPr>
            </w:pPr>
            <w:r w:rsidRPr="002878BD">
              <w:rPr>
                <w:sz w:val="28"/>
                <w:szCs w:val="28"/>
              </w:rPr>
              <w:t xml:space="preserve">Tu peux </w:t>
            </w:r>
            <w:r w:rsidR="00D866BE">
              <w:rPr>
                <w:sz w:val="28"/>
                <w:szCs w:val="28"/>
              </w:rPr>
              <w:t>créer ton calendrier personnel puis l’imprimer.</w:t>
            </w:r>
          </w:p>
        </w:tc>
        <w:tc>
          <w:tcPr>
            <w:tcW w:w="4430" w:type="dxa"/>
          </w:tcPr>
          <w:p w:rsidR="003A30BA" w:rsidRPr="002878BD" w:rsidRDefault="00D866BE" w:rsidP="00D86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 classe, entraînez-vous en collectif à dire la date du jour.</w:t>
            </w:r>
          </w:p>
        </w:tc>
      </w:tr>
      <w:tr w:rsidR="00D866BE" w:rsidRPr="002878BD" w:rsidTr="00424708">
        <w:trPr>
          <w:trHeight w:val="70"/>
        </w:trPr>
        <w:tc>
          <w:tcPr>
            <w:tcW w:w="1819" w:type="dxa"/>
          </w:tcPr>
          <w:p w:rsidR="00D866BE" w:rsidRPr="002878BD" w:rsidRDefault="00D866BE" w:rsidP="007A5396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Jeudi</w:t>
            </w:r>
          </w:p>
          <w:p w:rsidR="00D866BE" w:rsidRPr="002878BD" w:rsidRDefault="00D866BE" w:rsidP="007A539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 xml:space="preserve">mémoriser </w:t>
            </w:r>
          </w:p>
        </w:tc>
        <w:tc>
          <w:tcPr>
            <w:tcW w:w="8949" w:type="dxa"/>
            <w:gridSpan w:val="2"/>
          </w:tcPr>
          <w:p w:rsidR="00D866BE" w:rsidRPr="002878BD" w:rsidRDefault="00221AC6" w:rsidP="00D866BE">
            <w:pPr>
              <w:rPr>
                <w:sz w:val="28"/>
                <w:szCs w:val="28"/>
              </w:rPr>
            </w:pPr>
            <w:r w:rsidRPr="00221AC6">
              <w:rPr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152525" cy="1152525"/>
                  <wp:effectExtent l="0" t="0" r="9525" b="9525"/>
                  <wp:wrapSquare wrapText="bothSides"/>
                  <wp:docPr id="14" name="Image 14" descr="C:\Users\ctardif\AppData\Local\Temp\frame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tardif\AppData\Local\Temp\frame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66BE">
              <w:rPr>
                <w:sz w:val="28"/>
                <w:szCs w:val="28"/>
              </w:rPr>
              <w:t xml:space="preserve">Une petite révision des mois de l’année est peut être nécessaire </w:t>
            </w:r>
            <w:hyperlink r:id="rId11" w:history="1">
              <w:r w:rsidR="00D866BE" w:rsidRPr="00D866BE">
                <w:rPr>
                  <w:rStyle w:val="Lienhypertexte"/>
                  <w:sz w:val="28"/>
                  <w:szCs w:val="28"/>
                </w:rPr>
                <w:t>i</w:t>
              </w:r>
              <w:r w:rsidR="00D866BE" w:rsidRPr="00D866BE">
                <w:rPr>
                  <w:rStyle w:val="Lienhypertexte"/>
                  <w:sz w:val="28"/>
                  <w:szCs w:val="28"/>
                </w:rPr>
                <w:t>c</w:t>
              </w:r>
              <w:r w:rsidR="00D866BE" w:rsidRPr="00D866BE">
                <w:rPr>
                  <w:rStyle w:val="Lienhypertexte"/>
                  <w:sz w:val="28"/>
                  <w:szCs w:val="28"/>
                </w:rPr>
                <w:t>i</w:t>
              </w:r>
            </w:hyperlink>
          </w:p>
          <w:p w:rsidR="00D866BE" w:rsidRPr="002878BD" w:rsidRDefault="00D866BE" w:rsidP="007A5396">
            <w:pPr>
              <w:rPr>
                <w:sz w:val="28"/>
                <w:szCs w:val="28"/>
              </w:rPr>
            </w:pPr>
          </w:p>
        </w:tc>
      </w:tr>
      <w:tr w:rsidR="00424708" w:rsidRPr="002878BD" w:rsidTr="002A3D2C">
        <w:trPr>
          <w:trHeight w:val="919"/>
        </w:trPr>
        <w:tc>
          <w:tcPr>
            <w:tcW w:w="10768" w:type="dxa"/>
            <w:gridSpan w:val="3"/>
          </w:tcPr>
          <w:p w:rsidR="00424708" w:rsidRDefault="00424708" w:rsidP="00D866BE">
            <w:pPr>
              <w:rPr>
                <w:noProof/>
                <w:sz w:val="28"/>
                <w:szCs w:val="28"/>
                <w:lang w:eastAsia="fr-FR"/>
              </w:rPr>
            </w:pPr>
            <w:r w:rsidRPr="00424708">
              <w:rPr>
                <w:noProof/>
                <w:sz w:val="28"/>
                <w:szCs w:val="28"/>
                <w:u w:val="single"/>
                <w:lang w:eastAsia="fr-FR"/>
              </w:rPr>
              <w:t>Sur ordinateur :</w:t>
            </w:r>
            <w:r>
              <w:rPr>
                <w:noProof/>
                <w:sz w:val="28"/>
                <w:szCs w:val="28"/>
                <w:lang w:eastAsia="fr-FR"/>
              </w:rPr>
              <w:t xml:space="preserve"> Afin de revoir l’écriture des mois, tu peux jouer au jeu du pendu </w:t>
            </w:r>
            <w:hyperlink r:id="rId12" w:history="1"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i</w:t>
              </w:r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c</w:t>
              </w:r>
              <w:r w:rsidRPr="00D866BE">
                <w:rPr>
                  <w:rStyle w:val="Lienhypertexte"/>
                  <w:noProof/>
                  <w:sz w:val="28"/>
                  <w:szCs w:val="28"/>
                  <w:lang w:eastAsia="fr-FR"/>
                </w:rPr>
                <w:t>i</w:t>
              </w:r>
            </w:hyperlink>
            <w:r>
              <w:rPr>
                <w:noProof/>
                <w:sz w:val="28"/>
                <w:szCs w:val="28"/>
                <w:lang w:eastAsia="fr-FR"/>
              </w:rPr>
              <w:t xml:space="preserve"> </w:t>
            </w:r>
          </w:p>
          <w:p w:rsidR="00424708" w:rsidRPr="00424708" w:rsidRDefault="00424708" w:rsidP="00D866BE">
            <w:pPr>
              <w:rPr>
                <w:noProof/>
                <w:sz w:val="28"/>
                <w:szCs w:val="28"/>
                <w:u w:val="single"/>
                <w:lang w:eastAsia="fr-FR"/>
              </w:rPr>
            </w:pPr>
            <w:bookmarkStart w:id="0" w:name="_GoBack"/>
            <w:r w:rsidRPr="00424708">
              <w:rPr>
                <w:noProof/>
                <w:sz w:val="28"/>
                <w:szCs w:val="28"/>
                <w:u w:val="single"/>
                <w:lang w:eastAsia="fr-FR"/>
              </w:rPr>
              <w:t>Sur tablette ou téléphone :</w:t>
            </w:r>
          </w:p>
          <w:bookmarkEnd w:id="0"/>
          <w:p w:rsidR="00424708" w:rsidRDefault="00424708" w:rsidP="00424708">
            <w:pPr>
              <w:jc w:val="right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30FC2DE7" wp14:editId="5579D45A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18415</wp:posOffset>
                  </wp:positionV>
                  <wp:extent cx="1085850" cy="1085850"/>
                  <wp:effectExtent l="0" t="0" r="0" b="0"/>
                  <wp:wrapSquare wrapText="bothSides"/>
                  <wp:docPr id="15" name="Image 15" descr="https://learningapps.org/qrcode.php?id=png3oen7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img" descr="https://learningapps.org/qrcode.php?id=png3oen7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4708" w:rsidRPr="00424708" w:rsidRDefault="00424708" w:rsidP="00424708">
            <w:pPr>
              <w:jc w:val="right"/>
              <w:rPr>
                <w:i/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 xml:space="preserve">En classe, amusez-vous au pendu </w:t>
            </w:r>
          </w:p>
          <w:p w:rsidR="00424708" w:rsidRPr="00424708" w:rsidRDefault="00424708" w:rsidP="00424708">
            <w:pPr>
              <w:jc w:val="right"/>
              <w:rPr>
                <w:i/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 xml:space="preserve">ou bien à d’autres jeux afin de </w:t>
            </w:r>
          </w:p>
          <w:p w:rsidR="00424708" w:rsidRPr="00D866BE" w:rsidRDefault="00424708" w:rsidP="00424708">
            <w:pPr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424708">
              <w:rPr>
                <w:i/>
                <w:noProof/>
                <w:sz w:val="28"/>
                <w:szCs w:val="28"/>
                <w:lang w:eastAsia="fr-FR"/>
              </w:rPr>
              <w:t>mémoriser l’écriture des mois.</w:t>
            </w:r>
          </w:p>
        </w:tc>
      </w:tr>
      <w:tr w:rsidR="003A30BA" w:rsidRPr="002878BD" w:rsidTr="00424708">
        <w:tc>
          <w:tcPr>
            <w:tcW w:w="1819" w:type="dxa"/>
          </w:tcPr>
          <w:p w:rsidR="003A30BA" w:rsidRPr="002878BD" w:rsidRDefault="003A30BA" w:rsidP="007A5396">
            <w:pPr>
              <w:rPr>
                <w:b/>
                <w:sz w:val="28"/>
                <w:szCs w:val="28"/>
                <w:u w:val="single"/>
              </w:rPr>
            </w:pPr>
            <w:r w:rsidRPr="002878BD">
              <w:rPr>
                <w:b/>
                <w:sz w:val="28"/>
                <w:szCs w:val="28"/>
                <w:u w:val="single"/>
              </w:rPr>
              <w:t>Vendredi</w:t>
            </w:r>
          </w:p>
          <w:p w:rsidR="003A30BA" w:rsidRPr="002878BD" w:rsidRDefault="003A30BA" w:rsidP="007A5396">
            <w:pPr>
              <w:rPr>
                <w:sz w:val="28"/>
                <w:szCs w:val="28"/>
              </w:rPr>
            </w:pPr>
            <w:r w:rsidRPr="002878BD">
              <w:rPr>
                <w:color w:val="00B050"/>
                <w:sz w:val="28"/>
                <w:szCs w:val="28"/>
              </w:rPr>
              <w:t>restituer</w:t>
            </w:r>
          </w:p>
        </w:tc>
        <w:tc>
          <w:tcPr>
            <w:tcW w:w="4519" w:type="dxa"/>
          </w:tcPr>
          <w:p w:rsidR="00271556" w:rsidRDefault="00271556" w:rsidP="007A5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Entraîne toi à écrire la date en Anglais quand tu rends un travail écrit à ton </w:t>
            </w:r>
            <w:proofErr w:type="spellStart"/>
            <w:proofErr w:type="gramStart"/>
            <w:r>
              <w:rPr>
                <w:sz w:val="28"/>
                <w:szCs w:val="28"/>
              </w:rPr>
              <w:t>enseignant.e</w:t>
            </w:r>
            <w:proofErr w:type="spellEnd"/>
            <w:proofErr w:type="gramEnd"/>
          </w:p>
          <w:p w:rsidR="003A30BA" w:rsidRPr="002878BD" w:rsidRDefault="003A30BA" w:rsidP="00221AC6">
            <w:pPr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FFAD8" wp14:editId="7D96F1A7">
                  <wp:extent cx="647700" cy="606429"/>
                  <wp:effectExtent l="0" t="0" r="0" b="3175"/>
                  <wp:docPr id="9" name="Image 9" descr="Ampoule Lumière Électrique Idée - Images vectorielles gratui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poule Lumière Électrique Idée - Images vectorielles gratui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39" cy="61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2DF6">
              <w:rPr>
                <w:b/>
                <w:sz w:val="28"/>
                <w:szCs w:val="28"/>
                <w:u w:val="single"/>
              </w:rPr>
              <w:t>Astuce :</w:t>
            </w:r>
            <w:r>
              <w:rPr>
                <w:sz w:val="28"/>
                <w:szCs w:val="28"/>
              </w:rPr>
              <w:t xml:space="preserve"> </w:t>
            </w:r>
            <w:r w:rsidR="00271556">
              <w:rPr>
                <w:sz w:val="28"/>
                <w:szCs w:val="28"/>
              </w:rPr>
              <w:t xml:space="preserve">Revois l’orthographe des jours et des mois : </w:t>
            </w:r>
            <w:r>
              <w:rPr>
                <w:sz w:val="28"/>
                <w:szCs w:val="28"/>
              </w:rPr>
              <w:t>Cela te servira au collège !</w:t>
            </w:r>
          </w:p>
        </w:tc>
        <w:tc>
          <w:tcPr>
            <w:tcW w:w="4430" w:type="dxa"/>
          </w:tcPr>
          <w:p w:rsidR="003A30BA" w:rsidRPr="002878BD" w:rsidRDefault="00271556" w:rsidP="007A53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 les matins : prendre (ou reprendre) l’habitude de dire et d’écrire la date en anglais.</w:t>
            </w:r>
          </w:p>
        </w:tc>
      </w:tr>
    </w:tbl>
    <w:p w:rsidR="00E63089" w:rsidRPr="00221AC6" w:rsidRDefault="003A30BA" w:rsidP="00221AC6">
      <w:pPr>
        <w:ind w:left="9912"/>
        <w:rPr>
          <w:sz w:val="24"/>
          <w:szCs w:val="24"/>
        </w:rPr>
      </w:pPr>
      <w:r w:rsidRPr="002878B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22C194EC" wp14:editId="777AE1F2">
            <wp:simplePos x="0" y="0"/>
            <wp:positionH relativeFrom="margin">
              <wp:posOffset>6285506</wp:posOffset>
            </wp:positionH>
            <wp:positionV relativeFrom="paragraph">
              <wp:posOffset>141163</wp:posOffset>
            </wp:positionV>
            <wp:extent cx="508883" cy="508883"/>
            <wp:effectExtent l="0" t="0" r="5715" b="57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83" cy="50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78BD">
        <w:rPr>
          <w:rFonts w:ascii="Engravers MT" w:hAnsi="Engravers MT"/>
          <w:sz w:val="24"/>
          <w:szCs w:val="24"/>
        </w:rPr>
        <w:t>CF</w:t>
      </w:r>
    </w:p>
    <w:sectPr w:rsidR="00E63089" w:rsidRPr="00221AC6" w:rsidSect="00204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A"/>
    <w:rsid w:val="00221AC6"/>
    <w:rsid w:val="00271556"/>
    <w:rsid w:val="003A30BA"/>
    <w:rsid w:val="00422CE2"/>
    <w:rsid w:val="00424708"/>
    <w:rsid w:val="00D866BE"/>
    <w:rsid w:val="00E6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0E76"/>
  <w15:chartTrackingRefBased/>
  <w15:docId w15:val="{6F34F64B-5778-4112-81B0-AC92C44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A30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A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2715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iboK60KSk8" TargetMode="External"/><Relationship Id="rId12" Type="http://schemas.openxmlformats.org/officeDocument/2006/relationships/hyperlink" Target="https://kids.englishforschools.fr/vie_quotidienne_ressource/-/view/wsYYo8TT7j7F/content/de-janvier-a-decembre/101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kids.englishforschools.fr/vie_quotidienne_ressource/-/view/wsYYo8TT7j7F/content/la-ronde-des-mois/10192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https://kids.englishforschools.fr/vie_quotidienne_ressource/-/view/wsYYo8TT7j7F/content/quel-jour-sommes-nous-/10192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2</cp:revision>
  <dcterms:created xsi:type="dcterms:W3CDTF">2020-06-05T08:06:00Z</dcterms:created>
  <dcterms:modified xsi:type="dcterms:W3CDTF">2020-06-08T14:42:00Z</dcterms:modified>
</cp:coreProperties>
</file>