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09" w:rsidRDefault="00807609" w:rsidP="00807609">
      <w:pPr>
        <w:jc w:val="center"/>
        <w:rPr>
          <w:rFonts w:ascii="Gaston Demo" w:hAnsi="Gaston Demo"/>
          <w:b/>
          <w:sz w:val="32"/>
          <w:szCs w:val="32"/>
          <w:u w:val="single"/>
        </w:rPr>
      </w:pPr>
      <w:r w:rsidRPr="00807609">
        <w:rPr>
          <w:rFonts w:ascii="Gaston Demo" w:hAnsi="Gaston Demo"/>
          <w:b/>
          <w:sz w:val="32"/>
          <w:szCs w:val="32"/>
          <w:u w:val="single"/>
        </w:rPr>
        <w:t>Le cercle chromatique</w:t>
      </w:r>
    </w:p>
    <w:p w:rsidR="00807609" w:rsidRPr="00807609" w:rsidRDefault="00807609" w:rsidP="00807609">
      <w:pPr>
        <w:rPr>
          <w:rFonts w:ascii="Gaston Demo" w:hAnsi="Gaston Demo"/>
          <w:b/>
          <w:sz w:val="20"/>
          <w:szCs w:val="20"/>
          <w:u w:val="single"/>
        </w:rPr>
      </w:pPr>
    </w:p>
    <w:p w:rsidR="00807609" w:rsidRDefault="00807609">
      <w:pPr>
        <w:rPr>
          <w:rFonts w:ascii="Arial" w:hAnsi="Arial" w:cs="Arial"/>
          <w:color w:val="4F4F4F"/>
          <w:sz w:val="23"/>
          <w:szCs w:val="23"/>
          <w:shd w:val="clear" w:color="auto" w:fill="FFFFFF"/>
        </w:rPr>
      </w:pPr>
      <w:r>
        <w:rPr>
          <w:rStyle w:val="lev"/>
          <w:rFonts w:ascii="Arial" w:hAnsi="Arial" w:cs="Arial"/>
          <w:color w:val="4F4F4F"/>
          <w:sz w:val="23"/>
          <w:szCs w:val="23"/>
          <w:u w:val="single"/>
          <w:shd w:val="clear" w:color="auto" w:fill="FFFFFF"/>
        </w:rPr>
        <w:t xml:space="preserve">Matériel </w:t>
      </w:r>
      <w:proofErr w:type="gramStart"/>
      <w:r>
        <w:rPr>
          <w:rStyle w:val="lev"/>
          <w:rFonts w:ascii="Arial" w:hAnsi="Arial" w:cs="Arial"/>
          <w:color w:val="4F4F4F"/>
          <w:sz w:val="23"/>
          <w:szCs w:val="23"/>
          <w:u w:val="single"/>
          <w:shd w:val="clear" w:color="auto" w:fill="FFFFFF"/>
        </w:rPr>
        <w:t>:</w:t>
      </w:r>
      <w:proofErr w:type="gramEnd"/>
      <w:r>
        <w:rPr>
          <w:rFonts w:ascii="Arial" w:hAnsi="Arial" w:cs="Arial"/>
          <w:color w:val="4F4F4F"/>
          <w:sz w:val="23"/>
          <w:szCs w:val="23"/>
        </w:rPr>
        <w:br/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– Colorant alimentaire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, ou peinture (ou reste de feutre) : 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 rouge, jaune et bleu.</w:t>
      </w:r>
      <w:r>
        <w:rPr>
          <w:rFonts w:ascii="Arial" w:hAnsi="Arial" w:cs="Arial"/>
          <w:color w:val="4F4F4F"/>
          <w:sz w:val="23"/>
          <w:szCs w:val="23"/>
        </w:rPr>
        <w:br/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– Des mouchoirs.</w:t>
      </w:r>
      <w:r>
        <w:rPr>
          <w:rFonts w:ascii="Arial" w:hAnsi="Arial" w:cs="Arial"/>
          <w:color w:val="4F4F4F"/>
          <w:sz w:val="23"/>
          <w:szCs w:val="23"/>
        </w:rPr>
        <w:br/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– 6 verres transparents.</w:t>
      </w:r>
      <w:r>
        <w:rPr>
          <w:rFonts w:ascii="Arial" w:hAnsi="Arial" w:cs="Arial"/>
          <w:color w:val="4F4F4F"/>
          <w:sz w:val="23"/>
          <w:szCs w:val="23"/>
        </w:rPr>
        <w:br/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– De l’eau.</w:t>
      </w:r>
      <w:r>
        <w:rPr>
          <w:rFonts w:ascii="Arial" w:hAnsi="Arial" w:cs="Arial"/>
          <w:color w:val="4F4F4F"/>
          <w:sz w:val="23"/>
          <w:szCs w:val="23"/>
        </w:rPr>
        <w:br/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– Un plateau (pour prévenir les 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>éventuelles</w:t>
      </w:r>
      <w:r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 maladresses liées à la manipulation d’eau et de colorant)</w:t>
      </w:r>
    </w:p>
    <w:p w:rsidR="00807609" w:rsidRPr="00807609" w:rsidRDefault="00807609">
      <w:pPr>
        <w:rPr>
          <w:rFonts w:ascii="Arial" w:hAnsi="Arial" w:cs="Arial"/>
          <w:b/>
          <w:color w:val="4F4F4F"/>
          <w:sz w:val="23"/>
          <w:szCs w:val="23"/>
          <w:u w:val="single"/>
          <w:shd w:val="clear" w:color="auto" w:fill="FFFFFF"/>
        </w:rPr>
      </w:pPr>
      <w:r w:rsidRPr="00807609">
        <w:rPr>
          <w:rFonts w:ascii="Arial" w:hAnsi="Arial" w:cs="Arial"/>
          <w:b/>
          <w:color w:val="4F4F4F"/>
          <w:sz w:val="23"/>
          <w:szCs w:val="23"/>
          <w:u w:val="single"/>
          <w:shd w:val="clear" w:color="auto" w:fill="FFFFFF"/>
        </w:rPr>
        <w:t xml:space="preserve">Etapes : </w:t>
      </w:r>
    </w:p>
    <w:p w:rsidR="00807609" w:rsidRDefault="00807609" w:rsidP="00807609">
      <w:pPr>
        <w:pStyle w:val="Paragraphedeliste"/>
        <w:numPr>
          <w:ilvl w:val="0"/>
          <w:numId w:val="1"/>
        </w:num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verser de l’eau dans 3 verres. Le niveau d’eau n’a pas besoin d’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être égal dans tous les verres.</w:t>
      </w:r>
    </w:p>
    <w:p w:rsidR="00807609" w:rsidRPr="00807609" w:rsidRDefault="00807609" w:rsidP="00807609">
      <w:pPr>
        <w:pStyle w:val="Paragraphedeliste"/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</w:p>
    <w:p w:rsidR="00807609" w:rsidRDefault="00807609" w:rsidP="00807609">
      <w:pPr>
        <w:pStyle w:val="Paragraphedeliste"/>
        <w:numPr>
          <w:ilvl w:val="0"/>
          <w:numId w:val="1"/>
        </w:num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mettre quelques gouttes de colorant dans les verres contenant de l’eau (</w:t>
      </w:r>
      <w:r w:rsidRPr="00807609">
        <w:rPr>
          <w:rFonts w:ascii="Gaston Demo" w:hAnsi="Gaston Demo" w:cs="Arial"/>
          <w:color w:val="FF0000"/>
          <w:sz w:val="23"/>
          <w:szCs w:val="23"/>
          <w:shd w:val="clear" w:color="auto" w:fill="FFFFFF"/>
        </w:rPr>
        <w:t>/!\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 le colorant tâche).</w:t>
      </w:r>
    </w:p>
    <w:p w:rsidR="00807609" w:rsidRPr="00807609" w:rsidRDefault="00807609" w:rsidP="00807609">
      <w:p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</w:p>
    <w:p w:rsidR="00807609" w:rsidRDefault="00807609" w:rsidP="00807609">
      <w:pPr>
        <w:pStyle w:val="Paragraphedeliste"/>
        <w:numPr>
          <w:ilvl w:val="0"/>
          <w:numId w:val="1"/>
        </w:num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 xml:space="preserve">Former 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un cercle avec les verres en veillant à mettre un verre vide entre chaque couleu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 xml:space="preserve">r. </w:t>
      </w:r>
    </w:p>
    <w:p w:rsidR="00807609" w:rsidRPr="00807609" w:rsidRDefault="00807609" w:rsidP="00807609">
      <w:p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</w:p>
    <w:p w:rsidR="00807609" w:rsidRPr="00807609" w:rsidRDefault="00807609" w:rsidP="00807609">
      <w:pPr>
        <w:pStyle w:val="Paragraphedeliste"/>
        <w:numPr>
          <w:ilvl w:val="0"/>
          <w:numId w:val="1"/>
        </w:num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former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 xml:space="preserve"> un pont av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 xml:space="preserve">ec les mouchoirs puis les glisser </w:t>
      </w: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dans les verres de manière à ce qu’un verre plein rejoigne un verre vide.</w:t>
      </w:r>
      <w:r w:rsidRPr="00807609">
        <w:rPr>
          <w:rFonts w:ascii="Gaston Demo" w:hAnsi="Gaston Demo" w:cs="Arial"/>
          <w:color w:val="4F4F4F"/>
          <w:sz w:val="23"/>
          <w:szCs w:val="23"/>
        </w:rPr>
        <w:br/>
      </w:r>
    </w:p>
    <w:p w:rsidR="00807609" w:rsidRDefault="00807609" w:rsidP="00807609">
      <w:pPr>
        <w:pStyle w:val="Paragraphedeliste"/>
        <w:numPr>
          <w:ilvl w:val="0"/>
          <w:numId w:val="1"/>
        </w:numPr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</w:pPr>
      <w:r w:rsidRPr="00807609">
        <w:rPr>
          <w:rFonts w:ascii="Gaston Demo" w:hAnsi="Gaston Demo" w:cs="Arial"/>
          <w:color w:val="4F4F4F"/>
          <w:sz w:val="23"/>
          <w:szCs w:val="23"/>
          <w:shd w:val="clear" w:color="auto" w:fill="FFFFFF"/>
        </w:rPr>
        <w:t>Notre cercle chromatique est alors prêt, il ne nous reste plus qu’à patienter et à observer la capillarité.</w:t>
      </w:r>
    </w:p>
    <w:p w:rsidR="00807609" w:rsidRPr="00807609" w:rsidRDefault="00807609" w:rsidP="00807609">
      <w:pPr>
        <w:pStyle w:val="Paragraphedeliste"/>
        <w:jc w:val="center"/>
        <w:rPr>
          <w:rFonts w:ascii="Gaston Demo" w:hAnsi="Gaston Demo" w:cs="Arial"/>
          <w:color w:val="4F4F4F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807609">
        <w:rPr>
          <w:rFonts w:ascii="Gaston Demo" w:hAnsi="Gaston Demo"/>
          <w:sz w:val="36"/>
          <w:szCs w:val="36"/>
          <w:u w:val="single"/>
        </w:rPr>
        <w:t>Que se passe –t-il ?</w:t>
      </w:r>
    </w:p>
    <w:sectPr w:rsidR="00807609" w:rsidRPr="0080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0E58"/>
    <w:multiLevelType w:val="hybridMultilevel"/>
    <w:tmpl w:val="92A66B74"/>
    <w:lvl w:ilvl="0" w:tplc="DE9239FC">
      <w:start w:val="1"/>
      <w:numFmt w:val="decimal"/>
      <w:lvlText w:val="%1)"/>
      <w:lvlJc w:val="left"/>
      <w:pPr>
        <w:ind w:left="720" w:hanging="360"/>
      </w:pPr>
      <w:rPr>
        <w:rFonts w:ascii="Gaston Demo" w:eastAsiaTheme="minorHAnsi" w:hAnsi="Gaston Demo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9"/>
    <w:rsid w:val="00005A24"/>
    <w:rsid w:val="0002549B"/>
    <w:rsid w:val="000369D4"/>
    <w:rsid w:val="00040922"/>
    <w:rsid w:val="00042E84"/>
    <w:rsid w:val="000503CF"/>
    <w:rsid w:val="000511E0"/>
    <w:rsid w:val="000543F9"/>
    <w:rsid w:val="000650F3"/>
    <w:rsid w:val="0008171B"/>
    <w:rsid w:val="000839E2"/>
    <w:rsid w:val="00087F95"/>
    <w:rsid w:val="00091170"/>
    <w:rsid w:val="00092079"/>
    <w:rsid w:val="000D40D2"/>
    <w:rsid w:val="000E6171"/>
    <w:rsid w:val="00101875"/>
    <w:rsid w:val="00115A83"/>
    <w:rsid w:val="00132074"/>
    <w:rsid w:val="00160B0F"/>
    <w:rsid w:val="00162BFD"/>
    <w:rsid w:val="00186C8B"/>
    <w:rsid w:val="0019640D"/>
    <w:rsid w:val="00197178"/>
    <w:rsid w:val="001A05C2"/>
    <w:rsid w:val="001E5230"/>
    <w:rsid w:val="001F7C1E"/>
    <w:rsid w:val="00202C77"/>
    <w:rsid w:val="002149C1"/>
    <w:rsid w:val="00225C67"/>
    <w:rsid w:val="002350A7"/>
    <w:rsid w:val="002559A9"/>
    <w:rsid w:val="00263433"/>
    <w:rsid w:val="00263FF2"/>
    <w:rsid w:val="00280902"/>
    <w:rsid w:val="00281251"/>
    <w:rsid w:val="00282B5D"/>
    <w:rsid w:val="0029535F"/>
    <w:rsid w:val="002B6C94"/>
    <w:rsid w:val="002D46FA"/>
    <w:rsid w:val="002D4FA1"/>
    <w:rsid w:val="002E768B"/>
    <w:rsid w:val="00305684"/>
    <w:rsid w:val="00340F50"/>
    <w:rsid w:val="00377C92"/>
    <w:rsid w:val="003845F4"/>
    <w:rsid w:val="00386F0F"/>
    <w:rsid w:val="003932F9"/>
    <w:rsid w:val="003A2509"/>
    <w:rsid w:val="003D186C"/>
    <w:rsid w:val="003F2CA7"/>
    <w:rsid w:val="004348D5"/>
    <w:rsid w:val="00442442"/>
    <w:rsid w:val="0047021C"/>
    <w:rsid w:val="004805D2"/>
    <w:rsid w:val="0048457C"/>
    <w:rsid w:val="004864BA"/>
    <w:rsid w:val="00496D72"/>
    <w:rsid w:val="004A2627"/>
    <w:rsid w:val="004B03B0"/>
    <w:rsid w:val="004B4D4A"/>
    <w:rsid w:val="004E15F0"/>
    <w:rsid w:val="005070E6"/>
    <w:rsid w:val="0052100B"/>
    <w:rsid w:val="00534460"/>
    <w:rsid w:val="0054547A"/>
    <w:rsid w:val="005511BC"/>
    <w:rsid w:val="005619B0"/>
    <w:rsid w:val="00577BFF"/>
    <w:rsid w:val="00584A12"/>
    <w:rsid w:val="00596F46"/>
    <w:rsid w:val="00597A31"/>
    <w:rsid w:val="005B00C9"/>
    <w:rsid w:val="005B0C2C"/>
    <w:rsid w:val="005D23D9"/>
    <w:rsid w:val="00630C5C"/>
    <w:rsid w:val="00656AA8"/>
    <w:rsid w:val="00664AF6"/>
    <w:rsid w:val="006B2C0E"/>
    <w:rsid w:val="006C0F5C"/>
    <w:rsid w:val="006C2245"/>
    <w:rsid w:val="006C5099"/>
    <w:rsid w:val="006E2448"/>
    <w:rsid w:val="006E6FFB"/>
    <w:rsid w:val="006F55EB"/>
    <w:rsid w:val="006F7AB5"/>
    <w:rsid w:val="007103B5"/>
    <w:rsid w:val="00710704"/>
    <w:rsid w:val="0072166F"/>
    <w:rsid w:val="00735E63"/>
    <w:rsid w:val="007645CC"/>
    <w:rsid w:val="00782D1B"/>
    <w:rsid w:val="007B121C"/>
    <w:rsid w:val="007C4044"/>
    <w:rsid w:val="007F39F5"/>
    <w:rsid w:val="007F742C"/>
    <w:rsid w:val="00807609"/>
    <w:rsid w:val="00814035"/>
    <w:rsid w:val="008220C4"/>
    <w:rsid w:val="00826D39"/>
    <w:rsid w:val="008316F5"/>
    <w:rsid w:val="008426E8"/>
    <w:rsid w:val="0085496A"/>
    <w:rsid w:val="00856163"/>
    <w:rsid w:val="00860135"/>
    <w:rsid w:val="00871CD2"/>
    <w:rsid w:val="00880447"/>
    <w:rsid w:val="008823D5"/>
    <w:rsid w:val="00894EBE"/>
    <w:rsid w:val="008A5A1D"/>
    <w:rsid w:val="008B1334"/>
    <w:rsid w:val="008B34CD"/>
    <w:rsid w:val="008F71BC"/>
    <w:rsid w:val="00905AFA"/>
    <w:rsid w:val="00922FC6"/>
    <w:rsid w:val="00926461"/>
    <w:rsid w:val="00932971"/>
    <w:rsid w:val="0093710B"/>
    <w:rsid w:val="00940CC3"/>
    <w:rsid w:val="00961361"/>
    <w:rsid w:val="00997E07"/>
    <w:rsid w:val="009A4DB0"/>
    <w:rsid w:val="009C65D7"/>
    <w:rsid w:val="009C6EE9"/>
    <w:rsid w:val="00A301CA"/>
    <w:rsid w:val="00A37DA6"/>
    <w:rsid w:val="00A515A8"/>
    <w:rsid w:val="00A520A0"/>
    <w:rsid w:val="00A55ACB"/>
    <w:rsid w:val="00A57A4D"/>
    <w:rsid w:val="00A6443E"/>
    <w:rsid w:val="00A65ABD"/>
    <w:rsid w:val="00A76F28"/>
    <w:rsid w:val="00A77F49"/>
    <w:rsid w:val="00AC4E6F"/>
    <w:rsid w:val="00AE45DA"/>
    <w:rsid w:val="00AE5DCB"/>
    <w:rsid w:val="00AF52A0"/>
    <w:rsid w:val="00B21DA5"/>
    <w:rsid w:val="00B240EA"/>
    <w:rsid w:val="00B2558C"/>
    <w:rsid w:val="00B31BED"/>
    <w:rsid w:val="00B5350E"/>
    <w:rsid w:val="00B74E57"/>
    <w:rsid w:val="00B7506A"/>
    <w:rsid w:val="00B77EEB"/>
    <w:rsid w:val="00B923EE"/>
    <w:rsid w:val="00B95935"/>
    <w:rsid w:val="00BA5443"/>
    <w:rsid w:val="00BB2312"/>
    <w:rsid w:val="00BC1C2C"/>
    <w:rsid w:val="00BE14DA"/>
    <w:rsid w:val="00C11FBC"/>
    <w:rsid w:val="00C24DB3"/>
    <w:rsid w:val="00C35A4D"/>
    <w:rsid w:val="00C5091E"/>
    <w:rsid w:val="00C61938"/>
    <w:rsid w:val="00C7624B"/>
    <w:rsid w:val="00C84A1D"/>
    <w:rsid w:val="00C85F60"/>
    <w:rsid w:val="00C93A4F"/>
    <w:rsid w:val="00CA1E24"/>
    <w:rsid w:val="00CA385B"/>
    <w:rsid w:val="00CC0BE5"/>
    <w:rsid w:val="00CC260C"/>
    <w:rsid w:val="00CC526F"/>
    <w:rsid w:val="00CC6219"/>
    <w:rsid w:val="00CE50F7"/>
    <w:rsid w:val="00CE6305"/>
    <w:rsid w:val="00CE6BF0"/>
    <w:rsid w:val="00CF4733"/>
    <w:rsid w:val="00D026A3"/>
    <w:rsid w:val="00D04FD4"/>
    <w:rsid w:val="00D8671A"/>
    <w:rsid w:val="00DB1292"/>
    <w:rsid w:val="00DD245E"/>
    <w:rsid w:val="00DD64D7"/>
    <w:rsid w:val="00E338D3"/>
    <w:rsid w:val="00E3770C"/>
    <w:rsid w:val="00E826E8"/>
    <w:rsid w:val="00E86DB8"/>
    <w:rsid w:val="00EA2948"/>
    <w:rsid w:val="00EC041C"/>
    <w:rsid w:val="00ED0D2D"/>
    <w:rsid w:val="00ED664B"/>
    <w:rsid w:val="00EF3824"/>
    <w:rsid w:val="00F03610"/>
    <w:rsid w:val="00F334E5"/>
    <w:rsid w:val="00F55F37"/>
    <w:rsid w:val="00F62E61"/>
    <w:rsid w:val="00FC68A4"/>
    <w:rsid w:val="00FD6A6E"/>
    <w:rsid w:val="00FD6DB4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1CC6-6107-4258-BD2D-AE65553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07609"/>
    <w:rPr>
      <w:b/>
      <w:bCs/>
    </w:rPr>
  </w:style>
  <w:style w:type="paragraph" w:styleId="Paragraphedeliste">
    <w:name w:val="List Paragraph"/>
    <w:basedOn w:val="Normal"/>
    <w:uiPriority w:val="34"/>
    <w:qFormat/>
    <w:rsid w:val="0080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 bonnet</dc:creator>
  <cp:keywords/>
  <dc:description/>
  <cp:lastModifiedBy>ecole st bonnet</cp:lastModifiedBy>
  <cp:revision>1</cp:revision>
  <dcterms:created xsi:type="dcterms:W3CDTF">2020-03-17T15:31:00Z</dcterms:created>
  <dcterms:modified xsi:type="dcterms:W3CDTF">2020-03-17T15:38:00Z</dcterms:modified>
</cp:coreProperties>
</file>